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D57" w:rsidRPr="00966D57" w:rsidRDefault="00966D57" w:rsidP="00966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66D5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Si porta a conoscenza delle Società interessate che la 4° Prova </w:t>
      </w:r>
    </w:p>
    <w:p w:rsidR="00966D57" w:rsidRPr="00966D57" w:rsidRDefault="00966D57" w:rsidP="00966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66D57">
        <w:rPr>
          <w:rFonts w:ascii="Times New Roman" w:eastAsia="Times New Roman" w:hAnsi="Times New Roman" w:cs="Times New Roman"/>
          <w:sz w:val="24"/>
          <w:szCs w:val="24"/>
          <w:lang w:eastAsia="it-IT"/>
        </w:rPr>
        <w:t>Trofeo di serie C di pesca al Colpo 2015 del 6 Settembre p.v.,  prevista nel Campo </w:t>
      </w:r>
    </w:p>
    <w:p w:rsidR="00966D57" w:rsidRPr="00966D57" w:rsidRDefault="00966D57" w:rsidP="00966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66D57">
        <w:rPr>
          <w:rFonts w:ascii="Times New Roman" w:eastAsia="Times New Roman" w:hAnsi="Times New Roman" w:cs="Times New Roman"/>
          <w:sz w:val="24"/>
          <w:szCs w:val="24"/>
          <w:lang w:eastAsia="it-IT"/>
        </w:rPr>
        <w:t>di Gara di Petrignano, è stata spostata nel Campo di Gara di Umbertide.</w:t>
      </w:r>
    </w:p>
    <w:p w:rsidR="00966D57" w:rsidRPr="00966D57" w:rsidRDefault="00966D57" w:rsidP="00966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66D57">
        <w:rPr>
          <w:rFonts w:ascii="Times New Roman" w:eastAsia="Times New Roman" w:hAnsi="Times New Roman" w:cs="Times New Roman"/>
          <w:sz w:val="24"/>
          <w:szCs w:val="24"/>
          <w:lang w:eastAsia="it-IT"/>
        </w:rPr>
        <w:t>Tale decisione, in accordo con i Responsabili Provinciali Colpo, è dovuta perché </w:t>
      </w:r>
    </w:p>
    <w:p w:rsidR="00966D57" w:rsidRPr="00966D57" w:rsidRDefault="00966D57" w:rsidP="00966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66D57">
        <w:rPr>
          <w:rFonts w:ascii="Times New Roman" w:eastAsia="Times New Roman" w:hAnsi="Times New Roman" w:cs="Times New Roman"/>
          <w:sz w:val="24"/>
          <w:szCs w:val="24"/>
          <w:lang w:eastAsia="it-IT"/>
        </w:rPr>
        <w:t>non sono stati eseguiti lavori di ampliamento previsti e garantiti.</w:t>
      </w:r>
    </w:p>
    <w:p w:rsidR="00966D57" w:rsidRPr="00966D57" w:rsidRDefault="00966D57" w:rsidP="00966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66D57" w:rsidRPr="00966D57" w:rsidRDefault="00966D57" w:rsidP="00966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66D57">
        <w:rPr>
          <w:rFonts w:ascii="Times New Roman" w:eastAsia="Times New Roman" w:hAnsi="Times New Roman" w:cs="Times New Roman"/>
          <w:sz w:val="24"/>
          <w:szCs w:val="24"/>
          <w:lang w:eastAsia="it-IT"/>
        </w:rPr>
        <w:t>Le zone saranno così divise:</w:t>
      </w:r>
    </w:p>
    <w:p w:rsidR="00966D57" w:rsidRPr="00966D57" w:rsidRDefault="00966D57" w:rsidP="00966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66D57" w:rsidRPr="00966D57" w:rsidRDefault="00966D57" w:rsidP="00966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66D5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Zona 1 - </w:t>
      </w:r>
      <w:proofErr w:type="spellStart"/>
      <w:r w:rsidRPr="00966D57">
        <w:rPr>
          <w:rFonts w:ascii="Times New Roman" w:eastAsia="Times New Roman" w:hAnsi="Times New Roman" w:cs="Times New Roman"/>
          <w:sz w:val="24"/>
          <w:szCs w:val="24"/>
          <w:lang w:eastAsia="it-IT"/>
        </w:rPr>
        <w:t>Carpina</w:t>
      </w:r>
      <w:proofErr w:type="spellEnd"/>
      <w:r w:rsidRPr="00966D5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Alta</w:t>
      </w:r>
    </w:p>
    <w:p w:rsidR="00966D57" w:rsidRPr="00966D57" w:rsidRDefault="00966D57" w:rsidP="00966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66D5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Zona 2 - </w:t>
      </w:r>
      <w:proofErr w:type="spellStart"/>
      <w:r w:rsidRPr="00966D57">
        <w:rPr>
          <w:rFonts w:ascii="Times New Roman" w:eastAsia="Times New Roman" w:hAnsi="Times New Roman" w:cs="Times New Roman"/>
          <w:sz w:val="24"/>
          <w:szCs w:val="24"/>
          <w:lang w:eastAsia="it-IT"/>
        </w:rPr>
        <w:t>Carpina</w:t>
      </w:r>
      <w:proofErr w:type="spellEnd"/>
      <w:r w:rsidRPr="00966D5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Bassa</w:t>
      </w:r>
    </w:p>
    <w:p w:rsidR="00966D57" w:rsidRPr="00966D57" w:rsidRDefault="00966D57" w:rsidP="00966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66D57">
        <w:rPr>
          <w:rFonts w:ascii="Times New Roman" w:eastAsia="Times New Roman" w:hAnsi="Times New Roman" w:cs="Times New Roman"/>
          <w:sz w:val="24"/>
          <w:szCs w:val="24"/>
          <w:lang w:eastAsia="it-IT"/>
        </w:rPr>
        <w:t>Zona 3 - Campo Sportivo</w:t>
      </w:r>
    </w:p>
    <w:p w:rsidR="00966D57" w:rsidRPr="00966D57" w:rsidRDefault="00966D57" w:rsidP="00966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66D57">
        <w:rPr>
          <w:rFonts w:ascii="Times New Roman" w:eastAsia="Times New Roman" w:hAnsi="Times New Roman" w:cs="Times New Roman"/>
          <w:sz w:val="24"/>
          <w:szCs w:val="24"/>
          <w:lang w:eastAsia="it-IT"/>
        </w:rPr>
        <w:t>Zona 4 - Diversamente Abili.</w:t>
      </w:r>
    </w:p>
    <w:p w:rsidR="00966D57" w:rsidRPr="00966D57" w:rsidRDefault="00966D57" w:rsidP="00966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66D57" w:rsidRPr="00966D57" w:rsidRDefault="00966D57" w:rsidP="00966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66D57">
        <w:rPr>
          <w:rFonts w:ascii="Times New Roman" w:eastAsia="Times New Roman" w:hAnsi="Times New Roman" w:cs="Times New Roman"/>
          <w:sz w:val="24"/>
          <w:szCs w:val="24"/>
          <w:lang w:eastAsia="it-IT"/>
        </w:rPr>
        <w:t>Ci scusiamo, inoltre, per il frazionamento delle Zone</w:t>
      </w:r>
    </w:p>
    <w:p w:rsidR="00966D57" w:rsidRPr="00966D57" w:rsidRDefault="00966D57" w:rsidP="00966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66D57">
        <w:rPr>
          <w:rFonts w:ascii="Times New Roman" w:eastAsia="Times New Roman" w:hAnsi="Times New Roman" w:cs="Times New Roman"/>
          <w:sz w:val="24"/>
          <w:szCs w:val="24"/>
          <w:lang w:eastAsia="it-IT"/>
        </w:rPr>
        <w:t>dovuto dalla presenza di altra gara a Calendario 2015.</w:t>
      </w:r>
    </w:p>
    <w:p w:rsidR="00966D57" w:rsidRPr="00966D57" w:rsidRDefault="00966D57" w:rsidP="00966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66D57" w:rsidRPr="00966D57" w:rsidRDefault="00966D57" w:rsidP="00966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66D57">
        <w:rPr>
          <w:rFonts w:ascii="Times New Roman" w:eastAsia="Times New Roman" w:hAnsi="Times New Roman" w:cs="Times New Roman"/>
          <w:sz w:val="24"/>
          <w:szCs w:val="24"/>
          <w:lang w:eastAsia="it-IT"/>
        </w:rPr>
        <w:t>Cordiali Saluti</w:t>
      </w:r>
    </w:p>
    <w:p w:rsidR="00966D57" w:rsidRPr="00966D57" w:rsidRDefault="00966D57" w:rsidP="00966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66D57" w:rsidRPr="00966D57" w:rsidRDefault="00966D57" w:rsidP="00966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66D57">
        <w:rPr>
          <w:rFonts w:ascii="Times New Roman" w:eastAsia="Times New Roman" w:hAnsi="Times New Roman" w:cs="Times New Roman"/>
          <w:sz w:val="24"/>
          <w:szCs w:val="24"/>
          <w:lang w:eastAsia="it-IT"/>
        </w:rPr>
        <w:t>Paolo Grasselli</w:t>
      </w:r>
    </w:p>
    <w:p w:rsidR="003C7A03" w:rsidRDefault="003C7A03">
      <w:bookmarkStart w:id="0" w:name="_GoBack"/>
      <w:bookmarkEnd w:id="0"/>
    </w:p>
    <w:sectPr w:rsidR="003C7A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D57"/>
    <w:rsid w:val="003C7A03"/>
    <w:rsid w:val="0096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4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8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1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2015-07-16T10:21:00Z</dcterms:created>
  <dcterms:modified xsi:type="dcterms:W3CDTF">2015-07-16T10:22:00Z</dcterms:modified>
</cp:coreProperties>
</file>